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C0B4" w14:textId="283D5B05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8361FF">
        <w:rPr>
          <w:rFonts w:ascii="Times New Roman" w:hAnsi="Times New Roman"/>
          <w:i/>
        </w:rPr>
        <w:t>3</w:t>
      </w:r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0147E2A0" w14:textId="77777777" w:rsidR="005A7824" w:rsidRPr="006C1751" w:rsidRDefault="005A7824" w:rsidP="005A7824">
      <w:pPr>
        <w:rPr>
          <w:rFonts w:ascii="Times New Roman" w:hAnsi="Times New Roman" w:cs="Times New Roman"/>
        </w:rPr>
      </w:pP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7E082A3C" w:rsidR="00344C59" w:rsidRPr="006C1751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B83A9C" w:rsidRPr="006C1751">
        <w:rPr>
          <w:rFonts w:cs="Times New Roman"/>
          <w:szCs w:val="24"/>
        </w:rPr>
        <w:t>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kolor tła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font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6786FDB2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>Poppins Bold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185</w:t>
      </w:r>
    </w:p>
    <w:p w14:paraId="63751678" w14:textId="77777777" w:rsidR="00BA1E05" w:rsidRDefault="00BA1E05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B3F9BF4" w14:textId="160BF2FA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Poppins Regular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185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185</w:t>
      </w:r>
    </w:p>
    <w:p w14:paraId="2289905F" w14:textId="1B20F3BF" w:rsidR="00DB3949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3949" w:rsidRPr="006C1751">
        <w:rPr>
          <w:rFonts w:ascii="Times New Roman" w:hAnsi="Times New Roman" w:cs="Times New Roman"/>
          <w:sz w:val="24"/>
          <w:szCs w:val="24"/>
        </w:rPr>
        <w:t>Poppins Bold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4745D4" w:rsidRPr="006C1751">
        <w:rPr>
          <w:rFonts w:ascii="Times New Roman" w:hAnsi="Times New Roman" w:cs="Times New Roman"/>
          <w:sz w:val="24"/>
          <w:szCs w:val="24"/>
        </w:rPr>
        <w:t>5</w:t>
      </w:r>
      <w:r w:rsidR="00757DF2" w:rsidRPr="006C1751">
        <w:rPr>
          <w:rFonts w:ascii="Times New Roman" w:hAnsi="Times New Roman" w:cs="Times New Roman"/>
          <w:sz w:val="24"/>
          <w:szCs w:val="24"/>
        </w:rPr>
        <w:t>0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  <w:t xml:space="preserve">font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  <w:t>Poppins Bold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  <w:t>Poppins Regular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3DDF999A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r w:rsidR="004745D4" w:rsidRPr="006C1751">
        <w:rPr>
          <w:rFonts w:ascii="Times New Roman" w:hAnsi="Times New Roman" w:cs="Times New Roman"/>
          <w:sz w:val="24"/>
          <w:szCs w:val="24"/>
        </w:rPr>
        <w:t>Poppins Bold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4745D4" w:rsidRPr="006C1751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75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03805DF6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art. 38 ust</w:t>
      </w:r>
      <w:r w:rsidR="00BB6FC3">
        <w:rPr>
          <w:rFonts w:cs="Times New Roman"/>
          <w:b/>
          <w:bCs/>
        </w:rPr>
        <w:t>.</w:t>
      </w:r>
      <w:r w:rsidR="003C12A0">
        <w:rPr>
          <w:rFonts w:cs="Times New Roman"/>
          <w:b/>
          <w:bCs/>
        </w:rPr>
        <w:t xml:space="preserve"> 6 </w:t>
      </w:r>
      <w:r w:rsidR="003C12A0" w:rsidRPr="003C12A0">
        <w:rPr>
          <w:rFonts w:cs="Times New Roman"/>
          <w:b/>
          <w:bCs/>
        </w:rPr>
        <w:t>ustawy o Rządowym Funduszu Rozwoju Dróg z dnia 23</w:t>
      </w:r>
      <w:r>
        <w:rPr>
          <w:rFonts w:cs="Times New Roman"/>
          <w:b/>
          <w:bCs/>
        </w:rPr>
        <w:t> </w:t>
      </w:r>
      <w:r w:rsidR="003C12A0" w:rsidRPr="003C12A0">
        <w:rPr>
          <w:rFonts w:cs="Times New Roman"/>
          <w:b/>
          <w:bCs/>
        </w:rPr>
        <w:t>października 2018 r. (Dz.U. z 2022 r. poz. 505 z późn. zm.)</w:t>
      </w:r>
      <w:r w:rsidR="003C12A0">
        <w:rPr>
          <w:rFonts w:cs="Times New Roman"/>
          <w:b/>
          <w:bCs/>
        </w:rPr>
        <w:t xml:space="preserve"> </w:t>
      </w:r>
      <w:r w:rsidR="003C12A0" w:rsidRPr="005811B9">
        <w:rPr>
          <w:rFonts w:cs="Times New Roman"/>
          <w:b/>
          <w:bCs/>
          <w:u w:val="single"/>
        </w:rPr>
        <w:t>dla zadań o</w:t>
      </w:r>
      <w:r w:rsidR="00AE7391">
        <w:rPr>
          <w:rFonts w:cs="Times New Roman"/>
          <w:b/>
          <w:bCs/>
          <w:u w:val="single"/>
        </w:rPr>
        <w:t xml:space="preserve"> łącznej</w:t>
      </w:r>
      <w:r w:rsidR="003C12A0" w:rsidRPr="005811B9">
        <w:rPr>
          <w:rFonts w:cs="Times New Roman"/>
          <w:b/>
          <w:bCs/>
          <w:u w:val="single"/>
        </w:rPr>
        <w:t xml:space="preserve"> wartości</w:t>
      </w:r>
      <w:r w:rsidR="005459FC">
        <w:rPr>
          <w:rFonts w:cs="Times New Roman"/>
          <w:b/>
          <w:bCs/>
          <w:u w:val="single"/>
        </w:rPr>
        <w:t xml:space="preserve"> całkowitej</w:t>
      </w:r>
      <w:r w:rsidR="003C12A0" w:rsidRPr="005811B9">
        <w:rPr>
          <w:rFonts w:cs="Times New Roman"/>
          <w:b/>
          <w:bCs/>
          <w:u w:val="single"/>
        </w:rPr>
        <w:t xml:space="preserve"> w</w:t>
      </w:r>
      <w:r w:rsidR="000313A7">
        <w:rPr>
          <w:rFonts w:cs="Times New Roman"/>
          <w:b/>
          <w:bCs/>
          <w:u w:val="single"/>
        </w:rPr>
        <w:t>yższej</w:t>
      </w:r>
      <w:r w:rsidR="003C12A0" w:rsidRPr="005811B9">
        <w:rPr>
          <w:rFonts w:cs="Times New Roman"/>
          <w:b/>
          <w:bCs/>
          <w:u w:val="single"/>
        </w:rPr>
        <w:t xml:space="preserve"> niż 1 mln zł</w:t>
      </w:r>
      <w:r w:rsidR="003C12A0" w:rsidRPr="003C12A0">
        <w:rPr>
          <w:rFonts w:cs="Times New Roman"/>
          <w:b/>
          <w:bCs/>
        </w:rPr>
        <w:t xml:space="preserve"> </w:t>
      </w:r>
      <w:r w:rsidR="00560AD7" w:rsidRPr="001E1FD6">
        <w:rPr>
          <w:rFonts w:cs="Times New Roman"/>
          <w:bCs/>
        </w:rPr>
        <w:t>z</w:t>
      </w:r>
      <w:r w:rsidR="003C12A0" w:rsidRPr="001E1FD6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>do prowadzenia dodatkowych 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3565" w14:textId="77777777" w:rsidR="00BC2491" w:rsidRDefault="00BC2491" w:rsidP="00904B64">
      <w:pPr>
        <w:spacing w:after="0" w:line="240" w:lineRule="auto"/>
      </w:pPr>
      <w:r>
        <w:separator/>
      </w:r>
    </w:p>
  </w:endnote>
  <w:endnote w:type="continuationSeparator" w:id="0">
    <w:p w14:paraId="58A45F63" w14:textId="77777777" w:rsidR="00BC2491" w:rsidRDefault="00BC2491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71C787F2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E05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1EC6" w14:textId="77777777" w:rsidR="00BC2491" w:rsidRDefault="00BC2491" w:rsidP="00904B64">
      <w:pPr>
        <w:spacing w:after="0" w:line="240" w:lineRule="auto"/>
      </w:pPr>
      <w:r>
        <w:separator/>
      </w:r>
    </w:p>
  </w:footnote>
  <w:footnote w:type="continuationSeparator" w:id="0">
    <w:p w14:paraId="75932371" w14:textId="77777777" w:rsidR="00BC2491" w:rsidRDefault="00BC2491" w:rsidP="00904B64">
      <w:pPr>
        <w:spacing w:after="0" w:line="240" w:lineRule="auto"/>
      </w:pPr>
      <w:r>
        <w:continuationSeparator/>
      </w:r>
    </w:p>
  </w:footnote>
  <w:footnote w:id="1">
    <w:p w14:paraId="4A26B47F" w14:textId="25ACB0BB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8C67FC" w:rsidRPr="008C67FC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8C67FC" w:rsidRPr="008C67FC">
        <w:rPr>
          <w:rFonts w:ascii="Times New Roman" w:hAnsi="Times New Roman"/>
          <w:sz w:val="18"/>
          <w:szCs w:val="18"/>
        </w:rPr>
        <w:t xml:space="preserve"> </w:t>
      </w:r>
      <w:r w:rsidR="008C67FC" w:rsidRPr="008C67FC">
        <w:rPr>
          <w:rFonts w:ascii="Times New Roman" w:hAnsi="Times New Roman"/>
          <w:i/>
          <w:sz w:val="18"/>
          <w:szCs w:val="18"/>
        </w:rPr>
        <w:t xml:space="preserve">w sprawie określenia działań informacyjnych podejmowanych przez podmioty realizujące zadania 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br/>
        <w:t>(Dz.U. z 2021 r. poz. 953 ze zm.) oraz Rozporządzenie Rady Ministrów z dnia 20 grudnia 2021 r. zmieniające rozporządzenie w sprawie określenia działań informacyjnych podejmowanych przez podmioty realizujące zadania finansowane lub dofinansowane z budżetu państwa lub z państwowych funduszy celowych (Dz.U. z 2021 r. poz. 2506).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>a tablicy informacyjnej nie umieszcza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2842BD48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 ze zm.)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Rozporządzenie Rady Ministrów z dnia 20 grudnia 2021 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2021 r. poz. </w:t>
      </w:r>
      <w:r w:rsidR="00B37B7B">
        <w:rPr>
          <w:rFonts w:ascii="Times New Roman" w:hAnsi="Times New Roman"/>
          <w:i/>
          <w:iCs/>
          <w:sz w:val="18"/>
          <w:szCs w:val="18"/>
        </w:rPr>
        <w:t>2506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51928">
    <w:abstractNumId w:val="15"/>
  </w:num>
  <w:num w:numId="2" w16cid:durableId="1286892195">
    <w:abstractNumId w:val="0"/>
  </w:num>
  <w:num w:numId="3" w16cid:durableId="1835799414">
    <w:abstractNumId w:val="7"/>
  </w:num>
  <w:num w:numId="4" w16cid:durableId="701247519">
    <w:abstractNumId w:val="6"/>
  </w:num>
  <w:num w:numId="5" w16cid:durableId="811563376">
    <w:abstractNumId w:val="17"/>
  </w:num>
  <w:num w:numId="6" w16cid:durableId="1980111563">
    <w:abstractNumId w:val="14"/>
  </w:num>
  <w:num w:numId="7" w16cid:durableId="314921123">
    <w:abstractNumId w:val="11"/>
  </w:num>
  <w:num w:numId="8" w16cid:durableId="252591851">
    <w:abstractNumId w:val="11"/>
  </w:num>
  <w:num w:numId="9" w16cid:durableId="1440416003">
    <w:abstractNumId w:val="12"/>
  </w:num>
  <w:num w:numId="10" w16cid:durableId="1318414810">
    <w:abstractNumId w:val="11"/>
  </w:num>
  <w:num w:numId="11" w16cid:durableId="1536037334">
    <w:abstractNumId w:val="13"/>
  </w:num>
  <w:num w:numId="12" w16cid:durableId="1808929696">
    <w:abstractNumId w:val="18"/>
  </w:num>
  <w:num w:numId="13" w16cid:durableId="1944796773">
    <w:abstractNumId w:val="3"/>
  </w:num>
  <w:num w:numId="14" w16cid:durableId="233249087">
    <w:abstractNumId w:val="5"/>
  </w:num>
  <w:num w:numId="15" w16cid:durableId="1568302879">
    <w:abstractNumId w:val="1"/>
  </w:num>
  <w:num w:numId="16" w16cid:durableId="1239294060">
    <w:abstractNumId w:val="8"/>
  </w:num>
  <w:num w:numId="17" w16cid:durableId="992374811">
    <w:abstractNumId w:val="9"/>
  </w:num>
  <w:num w:numId="18" w16cid:durableId="1229879613">
    <w:abstractNumId w:val="10"/>
  </w:num>
  <w:num w:numId="19" w16cid:durableId="1914463125">
    <w:abstractNumId w:val="2"/>
  </w:num>
  <w:num w:numId="20" w16cid:durableId="1137451472">
    <w:abstractNumId w:val="16"/>
  </w:num>
  <w:num w:numId="21" w16cid:durableId="30805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53748"/>
    <w:rsid w:val="00256B35"/>
    <w:rsid w:val="00266F5B"/>
    <w:rsid w:val="0028298E"/>
    <w:rsid w:val="002877E1"/>
    <w:rsid w:val="002953F1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361FF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9370A"/>
    <w:rsid w:val="00AA3F7C"/>
    <w:rsid w:val="00AA5F2F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9C74-FC48-45F3-8AA7-64405B2E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25</cp:revision>
  <cp:lastPrinted>2022-03-07T08:44:00Z</cp:lastPrinted>
  <dcterms:created xsi:type="dcterms:W3CDTF">2023-04-18T09:17:00Z</dcterms:created>
  <dcterms:modified xsi:type="dcterms:W3CDTF">2023-07-13T10:01:00Z</dcterms:modified>
</cp:coreProperties>
</file>